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97B" w:rsidRPr="00A7097B" w:rsidRDefault="00A7097B" w:rsidP="00A7097B">
      <w:pPr>
        <w:spacing w:after="0" w:line="240" w:lineRule="auto"/>
        <w:rPr>
          <w:rFonts w:ascii="Calibri" w:eastAsia="Times New Roman" w:hAnsi="Calibri" w:cs="Times New Roman"/>
          <w:b/>
          <w:sz w:val="28"/>
          <w:szCs w:val="28"/>
          <w:lang w:eastAsia="en-IE"/>
        </w:rPr>
      </w:pPr>
      <w:bookmarkStart w:id="0" w:name="_GoBack"/>
      <w:bookmarkEnd w:id="0"/>
      <w:r w:rsidRPr="00A7097B">
        <w:rPr>
          <w:rFonts w:ascii="Calibri" w:eastAsia="Times New Roman" w:hAnsi="Calibri" w:cs="Times New Roman"/>
          <w:b/>
          <w:sz w:val="28"/>
          <w:szCs w:val="28"/>
          <w:lang w:eastAsia="en-IE"/>
        </w:rPr>
        <w:t xml:space="preserve">News and Events Section </w:t>
      </w:r>
    </w:p>
    <w:p w:rsidR="00A7097B" w:rsidRDefault="00A7097B" w:rsidP="00A7097B">
      <w:pPr>
        <w:spacing w:after="0" w:line="240" w:lineRule="auto"/>
        <w:rPr>
          <w:rFonts w:ascii="Calibri" w:eastAsia="Times New Roman" w:hAnsi="Calibri" w:cs="Times New Roman"/>
          <w:lang w:eastAsia="en-IE"/>
        </w:rPr>
      </w:pPr>
    </w:p>
    <w:p w:rsidR="00A7097B" w:rsidRDefault="00A7097B" w:rsidP="00A7097B">
      <w:pPr>
        <w:spacing w:after="0" w:line="240" w:lineRule="auto"/>
        <w:rPr>
          <w:rFonts w:ascii="Calibri" w:eastAsia="Times New Roman" w:hAnsi="Calibri" w:cs="Times New Roman"/>
          <w:lang w:eastAsia="en-IE"/>
        </w:rPr>
      </w:pPr>
    </w:p>
    <w:p w:rsidR="00A7097B" w:rsidRDefault="00A7097B" w:rsidP="00A7097B">
      <w:pPr>
        <w:spacing w:after="0" w:line="240" w:lineRule="auto"/>
        <w:rPr>
          <w:rFonts w:ascii="Calibri" w:eastAsia="Times New Roman" w:hAnsi="Calibri" w:cs="Times New Roman"/>
          <w:lang w:eastAsia="en-IE"/>
        </w:rPr>
      </w:pPr>
      <w:r>
        <w:rPr>
          <w:rFonts w:ascii="Calibri" w:eastAsia="Times New Roman" w:hAnsi="Calibri" w:cs="Times New Roman"/>
          <w:lang w:eastAsia="en-IE"/>
        </w:rPr>
        <w:t xml:space="preserve">Next APIP </w:t>
      </w:r>
      <w:proofErr w:type="gramStart"/>
      <w:r>
        <w:rPr>
          <w:rFonts w:ascii="Calibri" w:eastAsia="Times New Roman" w:hAnsi="Calibri" w:cs="Times New Roman"/>
          <w:lang w:eastAsia="en-IE"/>
        </w:rPr>
        <w:t>Conference</w:t>
      </w:r>
      <w:r w:rsidR="00AF76C4">
        <w:rPr>
          <w:rFonts w:ascii="Calibri" w:eastAsia="Times New Roman" w:hAnsi="Calibri" w:cs="Times New Roman"/>
          <w:lang w:eastAsia="en-IE"/>
        </w:rPr>
        <w:t xml:space="preserve"> :</w:t>
      </w:r>
      <w:proofErr w:type="gramEnd"/>
      <w:r w:rsidR="00AF76C4">
        <w:rPr>
          <w:rFonts w:ascii="Calibri" w:eastAsia="Times New Roman" w:hAnsi="Calibri" w:cs="Times New Roman"/>
          <w:lang w:eastAsia="en-IE"/>
        </w:rPr>
        <w:t xml:space="preserve"> </w:t>
      </w:r>
      <w:r>
        <w:rPr>
          <w:rFonts w:ascii="Calibri" w:eastAsia="Times New Roman" w:hAnsi="Calibri" w:cs="Times New Roman"/>
          <w:lang w:eastAsia="en-IE"/>
        </w:rPr>
        <w:t xml:space="preserve"> 26 March, 2014.</w:t>
      </w:r>
    </w:p>
    <w:p w:rsidR="00A7097B" w:rsidRDefault="00A7097B" w:rsidP="00A7097B">
      <w:pPr>
        <w:spacing w:after="0" w:line="240" w:lineRule="auto"/>
        <w:rPr>
          <w:rFonts w:ascii="Calibri" w:eastAsia="Times New Roman" w:hAnsi="Calibri" w:cs="Times New Roman"/>
          <w:lang w:eastAsia="en-IE"/>
        </w:rPr>
      </w:pPr>
    </w:p>
    <w:p w:rsidR="00A7097B" w:rsidRDefault="00A7097B" w:rsidP="00A7097B">
      <w:pPr>
        <w:spacing w:after="0" w:line="240" w:lineRule="auto"/>
        <w:rPr>
          <w:rFonts w:ascii="Calibri" w:eastAsia="Times New Roman" w:hAnsi="Calibri" w:cs="Times New Roman"/>
          <w:lang w:eastAsia="en-IE"/>
        </w:rPr>
      </w:pPr>
      <w:r>
        <w:rPr>
          <w:rFonts w:ascii="Calibri" w:eastAsia="Times New Roman" w:hAnsi="Calibri" w:cs="Times New Roman"/>
          <w:lang w:eastAsia="en-IE"/>
        </w:rPr>
        <w:t xml:space="preserve">The venue is the </w:t>
      </w:r>
      <w:proofErr w:type="spellStart"/>
      <w:r w:rsidRPr="00A7097B">
        <w:rPr>
          <w:rFonts w:ascii="Arial" w:eastAsia="Times New Roman" w:hAnsi="Arial" w:cs="Arial"/>
          <w:sz w:val="20"/>
          <w:szCs w:val="20"/>
          <w:lang w:val="en-US" w:eastAsia="en-IE"/>
        </w:rPr>
        <w:t>Portlaoise</w:t>
      </w:r>
      <w:proofErr w:type="spellEnd"/>
      <w:r w:rsidRPr="00A7097B">
        <w:rPr>
          <w:rFonts w:ascii="Arial" w:eastAsia="Times New Roman" w:hAnsi="Arial" w:cs="Arial"/>
          <w:sz w:val="20"/>
          <w:szCs w:val="20"/>
          <w:lang w:val="en-US" w:eastAsia="en-IE"/>
        </w:rPr>
        <w:t xml:space="preserve"> Heritage Hotel</w:t>
      </w:r>
      <w:r w:rsidRPr="00A7097B">
        <w:rPr>
          <w:rFonts w:ascii="Calibri" w:eastAsia="Times New Roman" w:hAnsi="Calibri" w:cs="Times New Roman"/>
          <w:lang w:val="en-US" w:eastAsia="en-IE"/>
        </w:rPr>
        <w:t xml:space="preserve"> </w:t>
      </w:r>
      <w:r w:rsidRPr="00A7097B">
        <w:rPr>
          <w:rFonts w:ascii="Calibri" w:eastAsia="Times New Roman" w:hAnsi="Calibri" w:cs="Times New Roman"/>
          <w:lang w:eastAsia="en-IE"/>
        </w:rPr>
        <w:t xml:space="preserve">in the town centre.  </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spacing w:after="0" w:line="240" w:lineRule="auto"/>
        <w:rPr>
          <w:rFonts w:ascii="Calibri" w:eastAsia="Times New Roman" w:hAnsi="Calibri" w:cs="Times New Roman"/>
          <w:b/>
          <w:lang w:eastAsia="en-IE"/>
        </w:rPr>
      </w:pPr>
      <w:r w:rsidRPr="00A7097B">
        <w:rPr>
          <w:rFonts w:ascii="Calibri" w:eastAsia="Times New Roman" w:hAnsi="Calibri" w:cs="Times New Roman"/>
          <w:b/>
          <w:lang w:eastAsia="en-IE"/>
        </w:rPr>
        <w:t xml:space="preserve">Plan for the Day </w:t>
      </w:r>
    </w:p>
    <w:p w:rsidR="00A7097B" w:rsidRP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pStyle w:val="ListParagraph"/>
        <w:numPr>
          <w:ilvl w:val="0"/>
          <w:numId w:val="1"/>
        </w:num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Registration 9:30</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pStyle w:val="ListParagraph"/>
        <w:numPr>
          <w:ilvl w:val="0"/>
          <w:numId w:val="1"/>
        </w:num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Meeting 10:00 – 12:00</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pStyle w:val="ListParagraph"/>
        <w:numPr>
          <w:ilvl w:val="0"/>
          <w:numId w:val="1"/>
        </w:num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Training: 12:00 – 1:00</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pStyle w:val="ListParagraph"/>
        <w:numPr>
          <w:ilvl w:val="0"/>
          <w:numId w:val="1"/>
        </w:num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Lunch: 1:00 – 2:00</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pStyle w:val="ListParagraph"/>
        <w:numPr>
          <w:ilvl w:val="0"/>
          <w:numId w:val="1"/>
        </w:num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Training: 2:00 – 4:00</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There will be a €100 charge for PIP’s to attend and €20 per support staff person also attending on the day. </w:t>
      </w:r>
      <w:r>
        <w:rPr>
          <w:rFonts w:ascii="Calibri" w:eastAsia="Times New Roman" w:hAnsi="Calibri" w:cs="Times New Roman"/>
          <w:lang w:eastAsia="en-IE"/>
        </w:rPr>
        <w:t xml:space="preserve">Please </w:t>
      </w:r>
      <w:r w:rsidRPr="00A7097B">
        <w:rPr>
          <w:rFonts w:ascii="Calibri" w:eastAsia="Times New Roman" w:hAnsi="Calibri" w:cs="Times New Roman"/>
          <w:lang w:eastAsia="en-IE"/>
        </w:rPr>
        <w:t xml:space="preserve">send the €100 / €20 directly to </w:t>
      </w:r>
      <w:r>
        <w:rPr>
          <w:rFonts w:ascii="Calibri" w:eastAsia="Times New Roman" w:hAnsi="Calibri" w:cs="Times New Roman"/>
          <w:lang w:eastAsia="en-IE"/>
        </w:rPr>
        <w:t xml:space="preserve">Tara Cheever </w:t>
      </w:r>
      <w:r w:rsidRPr="00A7097B">
        <w:rPr>
          <w:rFonts w:ascii="Calibri" w:eastAsia="Times New Roman" w:hAnsi="Calibri" w:cs="Times New Roman"/>
          <w:lang w:eastAsia="en-IE"/>
        </w:rPr>
        <w:t xml:space="preserve">APIP C/O ACO Financial &amp; Business Solutions Ltd, The Steeple Buildings, High Street, Trim, </w:t>
      </w:r>
      <w:proofErr w:type="gramStart"/>
      <w:r w:rsidRPr="00A7097B">
        <w:rPr>
          <w:rFonts w:ascii="Calibri" w:eastAsia="Times New Roman" w:hAnsi="Calibri" w:cs="Times New Roman"/>
          <w:lang w:eastAsia="en-IE"/>
        </w:rPr>
        <w:t>Co</w:t>
      </w:r>
      <w:proofErr w:type="gramEnd"/>
      <w:r w:rsidRPr="00A7097B">
        <w:rPr>
          <w:rFonts w:ascii="Calibri" w:eastAsia="Times New Roman" w:hAnsi="Calibri" w:cs="Times New Roman"/>
          <w:lang w:eastAsia="en-IE"/>
        </w:rPr>
        <w:t>. Meath</w:t>
      </w:r>
      <w:r>
        <w:rPr>
          <w:rFonts w:ascii="Calibri" w:eastAsia="Times New Roman" w:hAnsi="Calibri" w:cs="Times New Roman"/>
          <w:lang w:eastAsia="en-IE"/>
        </w:rPr>
        <w:t>.</w:t>
      </w:r>
      <w:r w:rsidRPr="00A7097B">
        <w:rPr>
          <w:rFonts w:ascii="Calibri" w:eastAsia="Times New Roman" w:hAnsi="Calibri" w:cs="Times New Roman"/>
          <w:lang w:eastAsia="en-IE"/>
        </w:rPr>
        <w:t xml:space="preserve"> Due to the tight timeframe on the day we will not have time to be collect payments etc. so all payments should be made in advance of attendance.</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spacing w:after="0" w:line="240" w:lineRule="auto"/>
        <w:rPr>
          <w:rFonts w:ascii="Calibri" w:eastAsia="Times New Roman" w:hAnsi="Calibri" w:cs="Times New Roman"/>
          <w:lang w:eastAsia="en-IE"/>
        </w:rPr>
      </w:pPr>
      <w:r w:rsidRPr="00A7097B">
        <w:rPr>
          <w:rFonts w:ascii="Calibri" w:eastAsia="Times New Roman" w:hAnsi="Calibri" w:cs="Times New Roman"/>
          <w:lang w:eastAsia="en-IE"/>
        </w:rPr>
        <w:t>All licensed PIP’s attending on the day will receive a certificate for 4 hours CPD.  Training will cover a review of the Fred &amp; Wilma template and will also cover from post PC through to negotiating with creditors, drafting proposals, preparing for creditors meetings, conducting a creditors meeting etc.</w:t>
      </w:r>
    </w:p>
    <w:p w:rsidR="00A7097B" w:rsidRDefault="00A7097B" w:rsidP="00A7097B">
      <w:pPr>
        <w:spacing w:after="0" w:line="240" w:lineRule="auto"/>
        <w:rPr>
          <w:rFonts w:ascii="Calibri" w:eastAsia="Times New Roman" w:hAnsi="Calibri" w:cs="Times New Roman"/>
          <w:lang w:eastAsia="en-IE"/>
        </w:rPr>
      </w:pPr>
    </w:p>
    <w:p w:rsidR="00A7097B" w:rsidRPr="00A7097B" w:rsidRDefault="00A7097B" w:rsidP="00A7097B">
      <w:pPr>
        <w:spacing w:after="0" w:line="240" w:lineRule="auto"/>
        <w:rPr>
          <w:rFonts w:ascii="Calibri" w:eastAsia="Times New Roman" w:hAnsi="Calibri" w:cs="Times New Roman"/>
          <w:lang w:eastAsia="en-IE"/>
        </w:rPr>
      </w:pPr>
      <w:r>
        <w:rPr>
          <w:rFonts w:ascii="Calibri" w:eastAsia="Times New Roman" w:hAnsi="Calibri" w:cs="Times New Roman"/>
          <w:lang w:eastAsia="en-IE"/>
        </w:rPr>
        <w:t xml:space="preserve">A light lunch of </w:t>
      </w:r>
      <w:r w:rsidRPr="00A7097B">
        <w:rPr>
          <w:rFonts w:ascii="Calibri" w:eastAsia="Times New Roman" w:hAnsi="Calibri" w:cs="Times New Roman"/>
          <w:lang w:eastAsia="en-IE"/>
        </w:rPr>
        <w:t>Soup &amp; sandwiches will be included on the day.</w:t>
      </w:r>
    </w:p>
    <w:p w:rsidR="00D41D42" w:rsidRDefault="00D41D42" w:rsidP="00A7097B">
      <w:pPr>
        <w:spacing w:after="0" w:line="240" w:lineRule="auto"/>
        <w:rPr>
          <w:rFonts w:ascii="Calibri" w:eastAsia="Times New Roman" w:hAnsi="Calibri" w:cs="Times New Roman"/>
          <w:lang w:eastAsia="en-IE"/>
        </w:rPr>
      </w:pPr>
    </w:p>
    <w:p w:rsidR="00D41D42" w:rsidRDefault="005A5478" w:rsidP="00A7097B">
      <w:pPr>
        <w:spacing w:after="0" w:line="240" w:lineRule="auto"/>
        <w:rPr>
          <w:rFonts w:ascii="Calibri" w:eastAsia="Times New Roman" w:hAnsi="Calibri" w:cs="Times New Roman"/>
          <w:lang w:eastAsia="en-IE"/>
        </w:rPr>
      </w:pPr>
      <w:r>
        <w:rPr>
          <w:rFonts w:ascii="Calibri" w:eastAsia="Times New Roman" w:hAnsi="Calibri" w:cs="Times New Roman"/>
          <w:lang w:eastAsia="en-IE"/>
        </w:rPr>
        <w:t xml:space="preserve">Please </w:t>
      </w:r>
      <w:r w:rsidR="00A7097B" w:rsidRPr="00A7097B">
        <w:rPr>
          <w:rFonts w:ascii="Calibri" w:eastAsia="Times New Roman" w:hAnsi="Calibri" w:cs="Times New Roman"/>
          <w:lang w:eastAsia="en-IE"/>
        </w:rPr>
        <w:t xml:space="preserve">confirm </w:t>
      </w:r>
      <w:r>
        <w:rPr>
          <w:rFonts w:ascii="Calibri" w:eastAsia="Times New Roman" w:hAnsi="Calibri" w:cs="Times New Roman"/>
          <w:lang w:eastAsia="en-IE"/>
        </w:rPr>
        <w:t>your attendance as soon a</w:t>
      </w:r>
      <w:r w:rsidR="00BA25F4">
        <w:rPr>
          <w:rFonts w:ascii="Calibri" w:eastAsia="Times New Roman" w:hAnsi="Calibri" w:cs="Times New Roman"/>
          <w:lang w:eastAsia="en-IE"/>
        </w:rPr>
        <w:t>s</w:t>
      </w:r>
      <w:r>
        <w:rPr>
          <w:rFonts w:ascii="Calibri" w:eastAsia="Times New Roman" w:hAnsi="Calibri" w:cs="Times New Roman"/>
          <w:lang w:eastAsia="en-IE"/>
        </w:rPr>
        <w:t xml:space="preserve"> possible.</w:t>
      </w:r>
    </w:p>
    <w:p w:rsidR="00D41D42" w:rsidRDefault="00D41D42" w:rsidP="00A7097B">
      <w:pPr>
        <w:spacing w:after="0" w:line="240" w:lineRule="auto"/>
        <w:rPr>
          <w:rFonts w:ascii="Calibri" w:eastAsia="Times New Roman" w:hAnsi="Calibri" w:cs="Times New Roman"/>
          <w:lang w:eastAsia="en-IE"/>
        </w:rPr>
      </w:pPr>
    </w:p>
    <w:p w:rsidR="00A7097B" w:rsidRPr="00A7097B" w:rsidRDefault="005A5478" w:rsidP="00A7097B">
      <w:pPr>
        <w:spacing w:after="0" w:line="240" w:lineRule="auto"/>
        <w:rPr>
          <w:rFonts w:ascii="Calibri" w:eastAsia="Times New Roman" w:hAnsi="Calibri" w:cs="Times New Roman"/>
          <w:lang w:eastAsia="en-IE"/>
        </w:rPr>
      </w:pPr>
      <w:r>
        <w:rPr>
          <w:rFonts w:ascii="Calibri" w:eastAsia="Times New Roman" w:hAnsi="Calibri" w:cs="Times New Roman"/>
          <w:lang w:eastAsia="en-IE"/>
        </w:rPr>
        <w:t>T</w:t>
      </w:r>
      <w:r w:rsidR="00A7097B" w:rsidRPr="00A7097B">
        <w:rPr>
          <w:rFonts w:ascii="Calibri" w:eastAsia="Times New Roman" w:hAnsi="Calibri" w:cs="Times New Roman"/>
          <w:lang w:eastAsia="en-IE"/>
        </w:rPr>
        <w:t>he hotel offer reasonable overnight rates for anyone who wants to stay the night before and for those staying overnight the car park is free.  For those attending on the day there will be a car park charge.</w:t>
      </w:r>
    </w:p>
    <w:p w:rsidR="001406C7" w:rsidRDefault="001406C7"/>
    <w:sectPr w:rsidR="001406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F32C7"/>
    <w:multiLevelType w:val="hybridMultilevel"/>
    <w:tmpl w:val="FD8A35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97B"/>
    <w:rsid w:val="001406C7"/>
    <w:rsid w:val="001D52BE"/>
    <w:rsid w:val="005A5478"/>
    <w:rsid w:val="00A7097B"/>
    <w:rsid w:val="00AF76C4"/>
    <w:rsid w:val="00BA25F4"/>
    <w:rsid w:val="00D41D4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CF056-FD92-4E1D-B5F5-A042C14B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62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Client05</dc:creator>
  <cp:keywords/>
  <dc:description/>
  <cp:lastModifiedBy>PJ</cp:lastModifiedBy>
  <cp:revision>2</cp:revision>
  <dcterms:created xsi:type="dcterms:W3CDTF">2014-03-06T17:26:00Z</dcterms:created>
  <dcterms:modified xsi:type="dcterms:W3CDTF">2014-03-06T17:26:00Z</dcterms:modified>
</cp:coreProperties>
</file>